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89C4" w14:textId="734CF533" w:rsidR="00180A7F" w:rsidRPr="00180A7F" w:rsidRDefault="00180A7F" w:rsidP="00180A7F">
      <w:pPr>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PASTOR REGGIE’S </w:t>
      </w:r>
      <w:r w:rsidRPr="00180A7F">
        <w:rPr>
          <w:rFonts w:ascii="Times New Roman" w:hAnsi="Times New Roman" w:cs="Times New Roman"/>
          <w:color w:val="222222"/>
          <w:sz w:val="28"/>
          <w:szCs w:val="28"/>
          <w:shd w:val="clear" w:color="auto" w:fill="FFFFFF"/>
        </w:rPr>
        <w:t>MANTRA FOR THE NEW YEAR</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Let's Get It Fixed in 2026!</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MY PRAYER CHANTS</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LORD, Help Us Get It Fixed in 2026!</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LORD, Help Me Get It Fixed in 2026!</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This year</w:t>
      </w:r>
      <w:r w:rsidRPr="00180A7F">
        <w:rPr>
          <w:rFonts w:ascii="Times New Roman" w:hAnsi="Times New Roman" w:cs="Times New Roman"/>
          <w:color w:val="222222"/>
          <w:sz w:val="28"/>
          <w:szCs w:val="28"/>
          <w:shd w:val="clear" w:color="auto" w:fill="FFFFFF"/>
        </w:rPr>
        <w:t>,</w:t>
      </w:r>
      <w:r w:rsidRPr="00180A7F">
        <w:rPr>
          <w:rFonts w:ascii="Times New Roman" w:hAnsi="Times New Roman" w:cs="Times New Roman"/>
          <w:color w:val="222222"/>
          <w:sz w:val="28"/>
          <w:szCs w:val="28"/>
          <w:shd w:val="clear" w:color="auto" w:fill="FFFFFF"/>
        </w:rPr>
        <w:t xml:space="preserve"> I invite you on a journey with me to seek God’s help to FIX areas in our lives and the Church that are broken, need maintenance, or can be improved. All of us have things in our spiritual life, mental health, social relations, and physical body that need to be fixed, maintained, or improved. Through our obedience to the LORD, He will help us get our lives FIXED in 2026. If we get "Us" fixed, then the Church will be fixed because "Us" is the Church.</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There are 12 areas we can focus on “Fixing” in 2026. You may have others.  We cannot fix any of them without the LORD guiding us along the way through His Divine Word and His Holy Spirit.</w:t>
      </w:r>
    </w:p>
    <w:p w14:paraId="258195A4" w14:textId="77777777" w:rsidR="00180A7F" w:rsidRDefault="00180A7F">
      <w:pPr>
        <w:rPr>
          <w:rFonts w:ascii="Times New Roman" w:hAnsi="Times New Roman" w:cs="Times New Roman"/>
          <w:color w:val="222222"/>
          <w:sz w:val="28"/>
          <w:szCs w:val="28"/>
          <w:shd w:val="clear" w:color="auto" w:fill="FFFFFF"/>
        </w:rPr>
      </w:pP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The Lord will help us get them FIXED in 2026! </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 xml:space="preserve">12 Areas We will FIX in 2026: </w:t>
      </w:r>
    </w:p>
    <w:p w14:paraId="52757448" w14:textId="524E826E" w:rsidR="00180A7F" w:rsidRPr="00180A7F" w:rsidRDefault="00180A7F">
      <w:pPr>
        <w:rPr>
          <w:rFonts w:ascii="Times New Roman" w:hAnsi="Times New Roman" w:cs="Times New Roman"/>
          <w:sz w:val="28"/>
          <w:szCs w:val="28"/>
        </w:rPr>
      </w:pPr>
      <w:r w:rsidRPr="00180A7F">
        <w:rPr>
          <w:rFonts w:ascii="Times New Roman" w:hAnsi="Times New Roman" w:cs="Times New Roman"/>
          <w:color w:val="222222"/>
          <w:sz w:val="28"/>
          <w:szCs w:val="28"/>
          <w:shd w:val="clear" w:color="auto" w:fill="FFFFFF"/>
        </w:rPr>
        <w:t>OUR</w:t>
      </w:r>
      <w:r>
        <w:rPr>
          <w:rFonts w:ascii="Times New Roman" w:hAnsi="Times New Roman" w:cs="Times New Roman"/>
          <w:color w:val="222222"/>
          <w:sz w:val="28"/>
          <w:szCs w:val="28"/>
          <w:shd w:val="clear" w:color="auto" w:fill="FFFFFF"/>
        </w:rPr>
        <w:t>-</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1 – Spiritual Alignment</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2 – Spiritual Awareness</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3 – WORD Knowledge</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4 – FAITH Meter</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5 – Spiritual Mind Craft</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6 – Spiritual Heart Condition</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7 – Physical Prowess and Stamina</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8 – Speech Quality, Clarity, and Therapy</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9 – Prosperity Scale (Measurement) and Quality</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10 – Social Fellowship and Connection</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11 – Will Position and Alignment</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12 – Soul Restoration</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lastRenderedPageBreak/>
        <w:br/>
      </w:r>
      <w:r w:rsidRPr="00180A7F">
        <w:rPr>
          <w:rFonts w:ascii="Times New Roman" w:hAnsi="Times New Roman" w:cs="Times New Roman"/>
          <w:color w:val="222222"/>
          <w:sz w:val="28"/>
          <w:szCs w:val="28"/>
          <w:shd w:val="clear" w:color="auto" w:fill="FFFFFF"/>
        </w:rPr>
        <w:t>Let’s Get Started!</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1 – Spiritual Alignment:</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Spiritual alignment with God involves a transformed mind, a surrendered will, and a life guided by His Word and Spirit.</w:t>
      </w:r>
      <w:r w:rsidRPr="00180A7F">
        <w:rPr>
          <w:rFonts w:ascii="Times New Roman" w:hAnsi="Times New Roman" w:cs="Times New Roman"/>
          <w:color w:val="222222"/>
          <w:sz w:val="28"/>
          <w:szCs w:val="28"/>
        </w:rPr>
        <w:br/>
      </w:r>
      <w:r w:rsidRPr="00180A7F">
        <w:rPr>
          <w:rFonts w:ascii="Times New Roman" w:hAnsi="Times New Roman" w:cs="Times New Roman"/>
          <w:b/>
          <w:bCs/>
          <w:color w:val="222222"/>
          <w:sz w:val="28"/>
          <w:szCs w:val="28"/>
          <w:shd w:val="clear" w:color="auto" w:fill="FFFFFF"/>
        </w:rPr>
        <w:t>Scriptures:</w:t>
      </w:r>
      <w:r>
        <w:rPr>
          <w:rFonts w:ascii="Times New Roman" w:hAnsi="Times New Roman" w:cs="Times New Roman"/>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Romans 12:2, Matthew 6:33, Proverbs 3:5-6, John 15:7</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2 – Spiritual Awareness:</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Spiritual awareness means perceiving life through God's perspective, recognizing unseen spiritual realities, and understanding divine truths beyond the physical.</w:t>
      </w:r>
      <w:r w:rsidRPr="00180A7F">
        <w:rPr>
          <w:rFonts w:ascii="Times New Roman" w:hAnsi="Times New Roman" w:cs="Times New Roman"/>
          <w:color w:val="222222"/>
          <w:sz w:val="28"/>
          <w:szCs w:val="28"/>
        </w:rPr>
        <w:br/>
      </w:r>
      <w:r w:rsidRPr="00180A7F">
        <w:rPr>
          <w:rFonts w:ascii="Times New Roman" w:hAnsi="Times New Roman" w:cs="Times New Roman"/>
          <w:b/>
          <w:bCs/>
          <w:color w:val="222222"/>
          <w:sz w:val="28"/>
          <w:szCs w:val="28"/>
          <w:shd w:val="clear" w:color="auto" w:fill="FFFFFF"/>
        </w:rPr>
        <w:t>Scriptures:</w:t>
      </w:r>
      <w:r>
        <w:rPr>
          <w:rFonts w:ascii="Times New Roman" w:hAnsi="Times New Roman" w:cs="Times New Roman"/>
          <w:b/>
          <w:bCs/>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 xml:space="preserve">2 Corinthians 13:5, John 16:13, Ephesians 6:12, 2 Corinthians 2:11, </w:t>
      </w:r>
      <w:r>
        <w:rPr>
          <w:rFonts w:ascii="Times New Roman" w:hAnsi="Times New Roman" w:cs="Times New Roman"/>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Ephesians 1:17-18</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3 – WORD Knowledge:</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Knowing God's Word is essential for spiritual life, offering guidance, truth, freedom, and growth, but this knowledge must lead to action and a deeper relationship.</w:t>
      </w:r>
      <w:r w:rsidRPr="00180A7F">
        <w:rPr>
          <w:rFonts w:ascii="Times New Roman" w:hAnsi="Times New Roman" w:cs="Times New Roman"/>
          <w:color w:val="222222"/>
          <w:sz w:val="28"/>
          <w:szCs w:val="28"/>
        </w:rPr>
        <w:br/>
      </w:r>
      <w:r w:rsidRPr="00180A7F">
        <w:rPr>
          <w:rFonts w:ascii="Times New Roman" w:hAnsi="Times New Roman" w:cs="Times New Roman"/>
          <w:b/>
          <w:bCs/>
          <w:color w:val="222222"/>
          <w:sz w:val="28"/>
          <w:szCs w:val="28"/>
          <w:shd w:val="clear" w:color="auto" w:fill="FFFFFF"/>
        </w:rPr>
        <w:t>Scriptures:</w:t>
      </w:r>
      <w:r>
        <w:rPr>
          <w:rFonts w:ascii="Times New Roman" w:hAnsi="Times New Roman" w:cs="Times New Roman"/>
          <w:b/>
          <w:bCs/>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Psalm 119:105, Hosea 4:6</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4 – FAITH Meter:</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A "faith meter" refers to the measure of faith God gives each person to use their spiritual gifts, or a personal gauge for spiritual strength in life's trials.</w:t>
      </w:r>
      <w:r w:rsidRPr="00180A7F">
        <w:rPr>
          <w:rFonts w:ascii="Times New Roman" w:hAnsi="Times New Roman" w:cs="Times New Roman"/>
          <w:color w:val="222222"/>
          <w:sz w:val="28"/>
          <w:szCs w:val="28"/>
        </w:rPr>
        <w:br/>
      </w:r>
      <w:r w:rsidRPr="00180A7F">
        <w:rPr>
          <w:rFonts w:ascii="Times New Roman" w:hAnsi="Times New Roman" w:cs="Times New Roman"/>
          <w:b/>
          <w:bCs/>
          <w:color w:val="222222"/>
          <w:sz w:val="28"/>
          <w:szCs w:val="28"/>
          <w:shd w:val="clear" w:color="auto" w:fill="FFFFFF"/>
        </w:rPr>
        <w:t>Scriptures:</w:t>
      </w:r>
      <w:r>
        <w:rPr>
          <w:rFonts w:ascii="Times New Roman" w:hAnsi="Times New Roman" w:cs="Times New Roman"/>
          <w:b/>
          <w:bCs/>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Romans 12:3, Romans 10:17, James 1:22, 2 Peter 1:5-8, Luke 17:5, James 1:2-4</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5 – Spiritual Mind Craft:</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“Spiritual Craftsmanship" or "Mind Craft" refers to God-given abilities, wisdom, and understanding used to create, build, and serve for the glory of God and the edification of others.</w:t>
      </w:r>
      <w:r w:rsidRPr="00180A7F">
        <w:rPr>
          <w:rFonts w:ascii="Times New Roman" w:hAnsi="Times New Roman" w:cs="Times New Roman"/>
          <w:color w:val="222222"/>
          <w:sz w:val="28"/>
          <w:szCs w:val="28"/>
        </w:rPr>
        <w:br/>
      </w:r>
      <w:r w:rsidRPr="00180A7F">
        <w:rPr>
          <w:rFonts w:ascii="Times New Roman" w:hAnsi="Times New Roman" w:cs="Times New Roman"/>
          <w:b/>
          <w:bCs/>
          <w:color w:val="222222"/>
          <w:sz w:val="28"/>
          <w:szCs w:val="28"/>
          <w:shd w:val="clear" w:color="auto" w:fill="FFFFFF"/>
        </w:rPr>
        <w:t>Scriptures:</w:t>
      </w:r>
      <w:r>
        <w:rPr>
          <w:rFonts w:ascii="Times New Roman" w:hAnsi="Times New Roman" w:cs="Times New Roman"/>
          <w:b/>
          <w:bCs/>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 xml:space="preserve">Exodus 31:3-5, 1 Corinthians 12:4-11, Psalm 78:72, </w:t>
      </w:r>
      <w:r>
        <w:rPr>
          <w:rFonts w:ascii="Times New Roman" w:hAnsi="Times New Roman" w:cs="Times New Roman"/>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1 Chronicles 15:22</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6 – Spiritual Heart Condition:</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 xml:space="preserve">A healthy spiritual heart should be pure, humble, responsive to truth, filled with </w:t>
      </w:r>
      <w:r w:rsidRPr="00180A7F">
        <w:rPr>
          <w:rFonts w:ascii="Times New Roman" w:hAnsi="Times New Roman" w:cs="Times New Roman"/>
          <w:color w:val="222222"/>
          <w:sz w:val="28"/>
          <w:szCs w:val="28"/>
          <w:shd w:val="clear" w:color="auto" w:fill="FFFFFF"/>
        </w:rPr>
        <w:lastRenderedPageBreak/>
        <w:t>love and joy, and actively seeking a connection with God and others.</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Psalm 51:10). </w:t>
      </w:r>
      <w:r w:rsidRPr="00180A7F">
        <w:rPr>
          <w:rFonts w:ascii="Times New Roman" w:hAnsi="Times New Roman" w:cs="Times New Roman"/>
          <w:color w:val="222222"/>
          <w:sz w:val="28"/>
          <w:szCs w:val="28"/>
        </w:rPr>
        <w:br/>
      </w:r>
      <w:r w:rsidRPr="00180A7F">
        <w:rPr>
          <w:rFonts w:ascii="Times New Roman" w:hAnsi="Times New Roman" w:cs="Times New Roman"/>
          <w:b/>
          <w:bCs/>
          <w:color w:val="222222"/>
          <w:sz w:val="28"/>
          <w:szCs w:val="28"/>
          <w:shd w:val="clear" w:color="auto" w:fill="FFFFFF"/>
        </w:rPr>
        <w:t>Scriptures:</w:t>
      </w:r>
      <w:r>
        <w:rPr>
          <w:rFonts w:ascii="Times New Roman" w:hAnsi="Times New Roman" w:cs="Times New Roman"/>
          <w:b/>
          <w:bCs/>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Matthew 22:37, Hebrews 3:12, Matthew 5 &amp; 13, Proverbs 4:</w:t>
      </w:r>
      <w:proofErr w:type="gramStart"/>
      <w:r w:rsidRPr="00180A7F">
        <w:rPr>
          <w:rFonts w:ascii="Times New Roman" w:hAnsi="Times New Roman" w:cs="Times New Roman"/>
          <w:color w:val="222222"/>
          <w:sz w:val="28"/>
          <w:szCs w:val="28"/>
          <w:shd w:val="clear" w:color="auto" w:fill="FFFFFF"/>
        </w:rPr>
        <w:t xml:space="preserve">23, </w:t>
      </w:r>
      <w:r>
        <w:rPr>
          <w:rFonts w:ascii="Times New Roman" w:hAnsi="Times New Roman" w:cs="Times New Roman"/>
          <w:color w:val="222222"/>
          <w:sz w:val="28"/>
          <w:szCs w:val="28"/>
          <w:shd w:val="clear" w:color="auto" w:fill="FFFFFF"/>
        </w:rPr>
        <w:t xml:space="preserve"> Psalm</w:t>
      </w:r>
      <w:proofErr w:type="gramEnd"/>
      <w:r w:rsidRPr="00180A7F">
        <w:rPr>
          <w:rFonts w:ascii="Times New Roman" w:hAnsi="Times New Roman" w:cs="Times New Roman"/>
          <w:color w:val="222222"/>
          <w:sz w:val="28"/>
          <w:szCs w:val="28"/>
          <w:shd w:val="clear" w:color="auto" w:fill="FFFFFF"/>
        </w:rPr>
        <w:t xml:space="preserve"> 119:9-11</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7 – Physical Prowess and Stamina:</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 xml:space="preserve">Physical prowess and stamina </w:t>
      </w:r>
      <w:r>
        <w:rPr>
          <w:rFonts w:ascii="Times New Roman" w:hAnsi="Times New Roman" w:cs="Times New Roman"/>
          <w:color w:val="222222"/>
          <w:sz w:val="28"/>
          <w:szCs w:val="28"/>
          <w:shd w:val="clear" w:color="auto" w:fill="FFFFFF"/>
        </w:rPr>
        <w:t>are</w:t>
      </w:r>
      <w:r w:rsidRPr="00180A7F">
        <w:rPr>
          <w:rFonts w:ascii="Times New Roman" w:hAnsi="Times New Roman" w:cs="Times New Roman"/>
          <w:color w:val="222222"/>
          <w:sz w:val="28"/>
          <w:szCs w:val="28"/>
          <w:shd w:val="clear" w:color="auto" w:fill="FFFFFF"/>
        </w:rPr>
        <w:t xml:space="preserve"> valuable but secondary to spiritual fitness. Godliness has eternal worth, and believers find renewed strength to run life's race without fainting by trusting in the Lord.</w:t>
      </w:r>
      <w:r w:rsidRPr="00180A7F">
        <w:rPr>
          <w:rFonts w:ascii="Times New Roman" w:hAnsi="Times New Roman" w:cs="Times New Roman"/>
          <w:color w:val="222222"/>
          <w:sz w:val="28"/>
          <w:szCs w:val="28"/>
        </w:rPr>
        <w:br/>
      </w:r>
      <w:r w:rsidRPr="00180A7F">
        <w:rPr>
          <w:rFonts w:ascii="Times New Roman" w:hAnsi="Times New Roman" w:cs="Times New Roman"/>
          <w:b/>
          <w:bCs/>
          <w:color w:val="222222"/>
          <w:sz w:val="28"/>
          <w:szCs w:val="28"/>
          <w:shd w:val="clear" w:color="auto" w:fill="FFFFFF"/>
        </w:rPr>
        <w:t>Scriptures:</w:t>
      </w:r>
      <w:r>
        <w:rPr>
          <w:rFonts w:ascii="Times New Roman" w:hAnsi="Times New Roman" w:cs="Times New Roman"/>
          <w:b/>
          <w:bCs/>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Isaiah 40:31, Philippians 4:13, Hebrews 12:1, 2 Timothy 4:7</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8 – Speech Quality, Clarity, and Therapy:</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Speech should be clear, constructive, gracious, and truthful, reflecting the heart, while avoiding corrupt or idle talk that tears down.</w:t>
      </w:r>
      <w:r w:rsidRPr="00180A7F">
        <w:rPr>
          <w:rFonts w:ascii="Times New Roman" w:hAnsi="Times New Roman" w:cs="Times New Roman"/>
          <w:color w:val="222222"/>
          <w:sz w:val="28"/>
          <w:szCs w:val="28"/>
        </w:rPr>
        <w:br/>
      </w:r>
      <w:r w:rsidRPr="00180A7F">
        <w:rPr>
          <w:rFonts w:ascii="Times New Roman" w:hAnsi="Times New Roman" w:cs="Times New Roman"/>
          <w:b/>
          <w:bCs/>
          <w:color w:val="222222"/>
          <w:sz w:val="28"/>
          <w:szCs w:val="28"/>
          <w:shd w:val="clear" w:color="auto" w:fill="FFFFFF"/>
        </w:rPr>
        <w:t>Scriptures:</w:t>
      </w:r>
      <w:r>
        <w:rPr>
          <w:rFonts w:ascii="Times New Roman" w:hAnsi="Times New Roman" w:cs="Times New Roman"/>
          <w:b/>
          <w:bCs/>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 xml:space="preserve">1 Corinthians 14:9, 14:19, Ephesians 4:29, Colossians 4:6, </w:t>
      </w:r>
      <w:r>
        <w:rPr>
          <w:rFonts w:ascii="Times New Roman" w:hAnsi="Times New Roman" w:cs="Times New Roman"/>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Proverbs 12:18, 15:1, 15:28 18:21, 25:11</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9 – Prosperity Scale (Measurement) and Quality:</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The Bible describes prosperity as holistic well-being (spiritual, physical, relational, financial) rooted in seeking God first, leading to abundance for good works, not just material wealth.</w:t>
      </w:r>
      <w:r w:rsidRPr="00180A7F">
        <w:rPr>
          <w:rFonts w:ascii="Times New Roman" w:hAnsi="Times New Roman" w:cs="Times New Roman"/>
          <w:color w:val="222222"/>
          <w:sz w:val="28"/>
          <w:szCs w:val="28"/>
        </w:rPr>
        <w:br/>
      </w:r>
      <w:r w:rsidRPr="00180A7F">
        <w:rPr>
          <w:rFonts w:ascii="Times New Roman" w:hAnsi="Times New Roman" w:cs="Times New Roman"/>
          <w:b/>
          <w:bCs/>
          <w:color w:val="222222"/>
          <w:sz w:val="28"/>
          <w:szCs w:val="28"/>
          <w:shd w:val="clear" w:color="auto" w:fill="FFFFFF"/>
        </w:rPr>
        <w:t>Scriptures:</w:t>
      </w:r>
      <w:r>
        <w:rPr>
          <w:rFonts w:ascii="Times New Roman" w:hAnsi="Times New Roman" w:cs="Times New Roman"/>
          <w:b/>
          <w:bCs/>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 xml:space="preserve">2 Corinthians 9:8, 3 John 2, Psalm 1:1-3, 112:3, Luke 12:15, </w:t>
      </w:r>
      <w:r>
        <w:rPr>
          <w:rFonts w:ascii="Times New Roman" w:hAnsi="Times New Roman" w:cs="Times New Roman"/>
          <w:color w:val="222222"/>
          <w:sz w:val="28"/>
          <w:szCs w:val="28"/>
          <w:shd w:val="clear" w:color="auto" w:fill="FFFFFF"/>
        </w:rPr>
        <w:t xml:space="preserve">  </w:t>
      </w:r>
      <w:r w:rsidR="002926BE">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  </w:t>
      </w:r>
      <w:r w:rsidR="002926BE">
        <w:rPr>
          <w:rFonts w:ascii="Times New Roman" w:hAnsi="Times New Roman" w:cs="Times New Roman"/>
          <w:color w:val="222222"/>
          <w:sz w:val="28"/>
          <w:szCs w:val="28"/>
          <w:shd w:val="clear" w:color="auto" w:fill="FFFFFF"/>
        </w:rPr>
        <w:t xml:space="preserve">I </w:t>
      </w:r>
      <w:r w:rsidRPr="00180A7F">
        <w:rPr>
          <w:rFonts w:ascii="Times New Roman" w:hAnsi="Times New Roman" w:cs="Times New Roman"/>
          <w:color w:val="222222"/>
          <w:sz w:val="28"/>
          <w:szCs w:val="28"/>
          <w:shd w:val="clear" w:color="auto" w:fill="FFFFFF"/>
        </w:rPr>
        <w:t>Timothy 6:9, Psalm 35:27, 3 John 2</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10 – Social Fellowship and Connection:</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The Bible strongly emphasizes social fellowship as vital for spiritual growth, mutual support, and fulfilling God's purposes, urging believers to gather, encourage one another, share burdens, practice hospitality, and build unity in love.</w:t>
      </w:r>
      <w:r w:rsidRPr="00180A7F">
        <w:rPr>
          <w:rFonts w:ascii="Times New Roman" w:hAnsi="Times New Roman" w:cs="Times New Roman"/>
          <w:color w:val="222222"/>
          <w:sz w:val="28"/>
          <w:szCs w:val="28"/>
        </w:rPr>
        <w:br/>
      </w:r>
      <w:r w:rsidRPr="00180A7F">
        <w:rPr>
          <w:rFonts w:ascii="Times New Roman" w:hAnsi="Times New Roman" w:cs="Times New Roman"/>
          <w:b/>
          <w:bCs/>
          <w:color w:val="222222"/>
          <w:sz w:val="28"/>
          <w:szCs w:val="28"/>
          <w:shd w:val="clear" w:color="auto" w:fill="FFFFFF"/>
        </w:rPr>
        <w:t>Scriptures:</w:t>
      </w:r>
      <w:r>
        <w:rPr>
          <w:rFonts w:ascii="Times New Roman" w:hAnsi="Times New Roman" w:cs="Times New Roman"/>
          <w:b/>
          <w:bCs/>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Proverbs 27:17, Ecclesiastes 4:9-10, 1 Corinthians 12, Hebrews 10:24-25, 1 Thessalonians 5:11, Romans 12:10, Ephesians 4:3, Acts 2:42, Galatians 6:2,</w:t>
      </w:r>
      <w:r w:rsidR="002926BE">
        <w:rPr>
          <w:rFonts w:ascii="Times New Roman" w:hAnsi="Times New Roman" w:cs="Times New Roman"/>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 xml:space="preserve"> 1 Peter 4:8-10, 1 John 1:7</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11 – Will Position and Alignment:</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 xml:space="preserve">The Bible teaches that our will's position in God's Kingdom is to be aligned and </w:t>
      </w:r>
      <w:r w:rsidRPr="00180A7F">
        <w:rPr>
          <w:rFonts w:ascii="Times New Roman" w:hAnsi="Times New Roman" w:cs="Times New Roman"/>
          <w:color w:val="222222"/>
          <w:sz w:val="28"/>
          <w:szCs w:val="28"/>
          <w:shd w:val="clear" w:color="auto" w:fill="FFFFFF"/>
        </w:rPr>
        <w:lastRenderedPageBreak/>
        <w:t>surrendered to His, moving from self-focused desires to God's purposes.</w:t>
      </w:r>
      <w:r w:rsidRPr="00180A7F">
        <w:rPr>
          <w:rFonts w:ascii="Times New Roman" w:hAnsi="Times New Roman" w:cs="Times New Roman"/>
          <w:color w:val="222222"/>
          <w:sz w:val="28"/>
          <w:szCs w:val="28"/>
        </w:rPr>
        <w:br/>
      </w:r>
      <w:r w:rsidRPr="00180A7F">
        <w:rPr>
          <w:rFonts w:ascii="Times New Roman" w:hAnsi="Times New Roman" w:cs="Times New Roman"/>
          <w:b/>
          <w:bCs/>
          <w:color w:val="222222"/>
          <w:sz w:val="28"/>
          <w:szCs w:val="28"/>
          <w:shd w:val="clear" w:color="auto" w:fill="FFFFFF"/>
        </w:rPr>
        <w:t>Scriptures:</w:t>
      </w:r>
      <w:r>
        <w:rPr>
          <w:rFonts w:ascii="Times New Roman" w:hAnsi="Times New Roman" w:cs="Times New Roman"/>
          <w:b/>
          <w:bCs/>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 xml:space="preserve">Matthew 6:10, John 6:38, Romans 12:2, 1 Peter 3:17, Matthew 5:19, </w:t>
      </w:r>
      <w:r w:rsidR="002926BE">
        <w:rPr>
          <w:rFonts w:ascii="Times New Roman" w:hAnsi="Times New Roman" w:cs="Times New Roman"/>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1 Thessalonians 4:3, 5:18, Psalm 37:4, Isaiah 55:8</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12 – Soul Restoration:</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The restoration of the soul is a divine process where God, our Shepherd, renews, heals, and refreshes our innermost being, bringing us back to a healthy, purposeful state through guidance, forgiveness, and His presence.</w:t>
      </w:r>
      <w:r w:rsidRPr="00180A7F">
        <w:rPr>
          <w:rFonts w:ascii="Times New Roman" w:hAnsi="Times New Roman" w:cs="Times New Roman"/>
          <w:color w:val="222222"/>
          <w:sz w:val="28"/>
          <w:szCs w:val="28"/>
        </w:rPr>
        <w:br/>
      </w:r>
      <w:r w:rsidRPr="00180A7F">
        <w:rPr>
          <w:rFonts w:ascii="Times New Roman" w:hAnsi="Times New Roman" w:cs="Times New Roman"/>
          <w:b/>
          <w:bCs/>
          <w:color w:val="222222"/>
          <w:sz w:val="28"/>
          <w:szCs w:val="28"/>
          <w:shd w:val="clear" w:color="auto" w:fill="FFFFFF"/>
        </w:rPr>
        <w:t>Scriptures:</w:t>
      </w:r>
      <w:r>
        <w:rPr>
          <w:rFonts w:ascii="Times New Roman" w:hAnsi="Times New Roman" w:cs="Times New Roman"/>
          <w:b/>
          <w:bCs/>
          <w:color w:val="222222"/>
          <w:sz w:val="28"/>
          <w:szCs w:val="28"/>
          <w:shd w:val="clear" w:color="auto" w:fill="FFFFFF"/>
        </w:rPr>
        <w:t xml:space="preserve"> </w:t>
      </w:r>
      <w:r w:rsidRPr="00180A7F">
        <w:rPr>
          <w:rFonts w:ascii="Times New Roman" w:hAnsi="Times New Roman" w:cs="Times New Roman"/>
          <w:color w:val="222222"/>
          <w:sz w:val="28"/>
          <w:szCs w:val="28"/>
          <w:shd w:val="clear" w:color="auto" w:fill="FFFFFF"/>
        </w:rPr>
        <w:t>Psalm 23, Matthew 11:28-30, Revelation 21</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I know you have a desire for spiritual renewal, healing, and positive change in 2026. This year will be a time for "fixing" things in our lives and new beginnings.  Let’s focus on faith, intention, and aligning with God's plan for hope, purpose, and restoration with the power of Holy Spirit.</w:t>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rPr>
        <w:br/>
      </w:r>
      <w:r w:rsidRPr="00180A7F">
        <w:rPr>
          <w:rFonts w:ascii="Times New Roman" w:hAnsi="Times New Roman" w:cs="Times New Roman"/>
          <w:color w:val="222222"/>
          <w:sz w:val="28"/>
          <w:szCs w:val="28"/>
          <w:shd w:val="clear" w:color="auto" w:fill="FFFFFF"/>
        </w:rPr>
        <w:t>Our Journey begins today! </w:t>
      </w:r>
    </w:p>
    <w:sectPr w:rsidR="00180A7F" w:rsidRPr="00180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7F"/>
    <w:rsid w:val="00180A7F"/>
    <w:rsid w:val="002926BE"/>
    <w:rsid w:val="00A2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9D18"/>
  <w15:chartTrackingRefBased/>
  <w15:docId w15:val="{5BCC5088-0D51-4919-88F2-84F55C6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A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0A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0A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0A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0A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0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A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0A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0A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0A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0A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0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A7F"/>
    <w:rPr>
      <w:rFonts w:eastAsiaTheme="majorEastAsia" w:cstheme="majorBidi"/>
      <w:color w:val="272727" w:themeColor="text1" w:themeTint="D8"/>
    </w:rPr>
  </w:style>
  <w:style w:type="paragraph" w:styleId="Title">
    <w:name w:val="Title"/>
    <w:basedOn w:val="Normal"/>
    <w:next w:val="Normal"/>
    <w:link w:val="TitleChar"/>
    <w:uiPriority w:val="10"/>
    <w:qFormat/>
    <w:rsid w:val="00180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A7F"/>
    <w:pPr>
      <w:spacing w:before="160"/>
      <w:jc w:val="center"/>
    </w:pPr>
    <w:rPr>
      <w:i/>
      <w:iCs/>
      <w:color w:val="404040" w:themeColor="text1" w:themeTint="BF"/>
    </w:rPr>
  </w:style>
  <w:style w:type="character" w:customStyle="1" w:styleId="QuoteChar">
    <w:name w:val="Quote Char"/>
    <w:basedOn w:val="DefaultParagraphFont"/>
    <w:link w:val="Quote"/>
    <w:uiPriority w:val="29"/>
    <w:rsid w:val="00180A7F"/>
    <w:rPr>
      <w:i/>
      <w:iCs/>
      <w:color w:val="404040" w:themeColor="text1" w:themeTint="BF"/>
    </w:rPr>
  </w:style>
  <w:style w:type="paragraph" w:styleId="ListParagraph">
    <w:name w:val="List Paragraph"/>
    <w:basedOn w:val="Normal"/>
    <w:uiPriority w:val="34"/>
    <w:qFormat/>
    <w:rsid w:val="00180A7F"/>
    <w:pPr>
      <w:ind w:left="720"/>
      <w:contextualSpacing/>
    </w:pPr>
  </w:style>
  <w:style w:type="character" w:styleId="IntenseEmphasis">
    <w:name w:val="Intense Emphasis"/>
    <w:basedOn w:val="DefaultParagraphFont"/>
    <w:uiPriority w:val="21"/>
    <w:qFormat/>
    <w:rsid w:val="00180A7F"/>
    <w:rPr>
      <w:i/>
      <w:iCs/>
      <w:color w:val="2F5496" w:themeColor="accent1" w:themeShade="BF"/>
    </w:rPr>
  </w:style>
  <w:style w:type="paragraph" w:styleId="IntenseQuote">
    <w:name w:val="Intense Quote"/>
    <w:basedOn w:val="Normal"/>
    <w:next w:val="Normal"/>
    <w:link w:val="IntenseQuoteChar"/>
    <w:uiPriority w:val="30"/>
    <w:qFormat/>
    <w:rsid w:val="00180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0A7F"/>
    <w:rPr>
      <w:i/>
      <w:iCs/>
      <w:color w:val="2F5496" w:themeColor="accent1" w:themeShade="BF"/>
    </w:rPr>
  </w:style>
  <w:style w:type="character" w:styleId="IntenseReference">
    <w:name w:val="Intense Reference"/>
    <w:basedOn w:val="DefaultParagraphFont"/>
    <w:uiPriority w:val="32"/>
    <w:qFormat/>
    <w:rsid w:val="00180A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Singleton</dc:creator>
  <cp:keywords/>
  <dc:description/>
  <cp:lastModifiedBy>Debra Singleton</cp:lastModifiedBy>
  <cp:revision>2</cp:revision>
  <dcterms:created xsi:type="dcterms:W3CDTF">2026-01-01T17:49:00Z</dcterms:created>
  <dcterms:modified xsi:type="dcterms:W3CDTF">2026-01-01T17:49:00Z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d456d28e-acf0-47f7-b5ba-ab15e5c9b075</vt:lpwstr>
  </property>
</Properties>
</file>